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629" w:right="1828" w:firstLine="1215"/>
        <w:spacing w:before="114" w:line="327" w:lineRule="auto"/>
        <w:outlineLvl w:val="0"/>
        <w:rPr/>
      </w:pPr>
      <w:r>
        <w:rPr>
          <w:sz w:val="35"/>
          <w:szCs w:val="35"/>
          <w:spacing w:val="8"/>
        </w:rPr>
        <w:t>危险废物接受及处置情况说明</w:t>
      </w:r>
      <w:r>
        <w:rPr>
          <w:sz w:val="35"/>
          <w:szCs w:val="35"/>
          <w:spacing w:val="6"/>
        </w:rPr>
        <w:t xml:space="preserve"> </w:t>
      </w:r>
      <w:r>
        <w:rPr>
          <w:spacing w:val="-1"/>
        </w:rPr>
        <w:t>危废来源：乌海市千里山选煤有限责任公司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631" w:right="21" w:hanging="2"/>
        <w:spacing w:before="97" w:line="418" w:lineRule="auto"/>
        <w:rPr/>
      </w:pPr>
      <w:r>
        <w:rPr>
          <w:spacing w:val="-10"/>
        </w:rPr>
        <w:t>危废明称：废矿物油（</w:t>
      </w:r>
      <w:r>
        <w:rPr>
          <w:rFonts w:ascii="Calibri" w:hAnsi="Calibri" w:eastAsia="Calibri" w:cs="Calibri"/>
          <w:spacing w:val="-10"/>
        </w:rPr>
        <w:t>900-217-08</w:t>
      </w:r>
      <w:r>
        <w:rPr>
          <w:spacing w:val="-10"/>
        </w:rPr>
        <w:t>）、废油桶（</w:t>
      </w:r>
      <w:r>
        <w:rPr>
          <w:rFonts w:ascii="Calibri" w:hAnsi="Calibri" w:eastAsia="Calibri" w:cs="Calibri"/>
          <w:spacing w:val="-10"/>
        </w:rPr>
        <w:t>900-41-49</w:t>
      </w:r>
      <w:r>
        <w:rPr>
          <w:spacing w:val="-10"/>
        </w:rPr>
        <w:t>）。</w:t>
      </w:r>
      <w:r>
        <w:rPr>
          <w:spacing w:val="4"/>
        </w:rPr>
        <w:t xml:space="preserve"> </w:t>
      </w:r>
      <w:r>
        <w:rPr>
          <w:spacing w:val="-2"/>
        </w:rPr>
        <w:t>处置方式：收集、贮存。</w:t>
      </w:r>
    </w:p>
    <w:p>
      <w:pPr>
        <w:pStyle w:val="BodyText"/>
        <w:ind w:left="24" w:right="13" w:firstLine="607"/>
        <w:spacing w:before="42" w:line="422" w:lineRule="auto"/>
        <w:jc w:val="both"/>
        <w:rPr/>
      </w:pPr>
      <w:r>
        <w:rPr>
          <w:spacing w:val="-6"/>
        </w:rPr>
        <w:t>处置情况：</w:t>
      </w:r>
      <w:r>
        <w:rPr>
          <w:rFonts w:ascii="Calibri" w:hAnsi="Calibri" w:eastAsia="Calibri" w:cs="Calibri"/>
          <w:spacing w:val="-6"/>
        </w:rPr>
        <w:t>2024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6"/>
        </w:rPr>
        <w:t>年</w:t>
      </w:r>
      <w:r>
        <w:rPr>
          <w:spacing w:val="-66"/>
        </w:rPr>
        <w:t xml:space="preserve"> </w:t>
      </w:r>
      <w:r>
        <w:rPr>
          <w:rFonts w:ascii="Calibri" w:hAnsi="Calibri" w:eastAsia="Calibri" w:cs="Calibri"/>
          <w:spacing w:val="-6"/>
        </w:rPr>
        <w:t>4</w:t>
      </w:r>
      <w:r>
        <w:rPr>
          <w:rFonts w:ascii="Calibri" w:hAnsi="Calibri" w:eastAsia="Calibri" w:cs="Calibri"/>
          <w:spacing w:val="25"/>
        </w:rPr>
        <w:t xml:space="preserve"> </w:t>
      </w:r>
      <w:r>
        <w:rPr>
          <w:spacing w:val="-6"/>
        </w:rPr>
        <w:t>月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6"/>
        </w:rPr>
        <w:t>17  </w:t>
      </w:r>
      <w:r>
        <w:rPr>
          <w:spacing w:val="-6"/>
        </w:rPr>
        <w:t>日拉运乌海市千里山选煤有限责</w:t>
      </w:r>
      <w:r>
        <w:rPr/>
        <w:t xml:space="preserve"> </w:t>
      </w:r>
      <w:r>
        <w:rPr>
          <w:spacing w:val="-2"/>
        </w:rPr>
        <w:t>任公司废矿物油</w:t>
      </w:r>
      <w:r>
        <w:rPr>
          <w:spacing w:val="-54"/>
        </w:rPr>
        <w:t xml:space="preserve"> </w:t>
      </w:r>
      <w:r>
        <w:rPr>
          <w:rFonts w:ascii="Calibri" w:hAnsi="Calibri" w:eastAsia="Calibri" w:cs="Calibri"/>
          <w:spacing w:val="-2"/>
        </w:rPr>
        <w:t>0.22</w:t>
      </w:r>
      <w:r>
        <w:rPr>
          <w:rFonts w:ascii="Calibri" w:hAnsi="Calibri" w:eastAsia="Calibri" w:cs="Calibri"/>
          <w:spacing w:val="37"/>
        </w:rPr>
        <w:t xml:space="preserve"> </w:t>
      </w:r>
      <w:r>
        <w:rPr>
          <w:spacing w:val="-2"/>
        </w:rPr>
        <w:t>吨，废油桶</w:t>
      </w:r>
      <w:r>
        <w:rPr>
          <w:spacing w:val="-63"/>
        </w:rPr>
        <w:t xml:space="preserve"> </w:t>
      </w:r>
      <w:r>
        <w:rPr>
          <w:rFonts w:ascii="Calibri" w:hAnsi="Calibri" w:eastAsia="Calibri" w:cs="Calibri"/>
          <w:spacing w:val="-2"/>
        </w:rPr>
        <w:t>0.58</w:t>
      </w:r>
      <w:r>
        <w:rPr>
          <w:rFonts w:ascii="Calibri" w:hAnsi="Calibri" w:eastAsia="Calibri" w:cs="Calibri"/>
          <w:spacing w:val="35"/>
        </w:rPr>
        <w:t xml:space="preserve"> </w:t>
      </w:r>
      <w:r>
        <w:rPr>
          <w:spacing w:val="-2"/>
        </w:rPr>
        <w:t>吨，已完成签收，暂分类</w:t>
      </w:r>
      <w:r>
        <w:rPr/>
        <w:t xml:space="preserve"> </w:t>
      </w:r>
      <w:r>
        <w:rPr>
          <w:spacing w:val="-1"/>
        </w:rPr>
        <w:t>贮存于我公司危废库中。</w:t>
      </w:r>
    </w:p>
    <w:p>
      <w:pPr>
        <w:pStyle w:val="BodyText"/>
        <w:ind w:left="625"/>
        <w:spacing w:before="41" w:line="219" w:lineRule="auto"/>
        <w:rPr/>
      </w:pPr>
      <w:r>
        <w:rPr>
          <w:spacing w:val="-3"/>
        </w:rPr>
        <w:t>特此说明！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5996" w:right="13" w:hanging="2128"/>
        <w:spacing w:before="98" w:line="418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3116389</wp:posOffset>
            </wp:positionH>
            <wp:positionV relativeFrom="paragraph">
              <wp:posOffset>-548906</wp:posOffset>
            </wp:positionV>
            <wp:extent cx="1548383" cy="154838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8383" cy="1548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内蒙古新鼎环境科技有限责任公司</w:t>
      </w:r>
      <w:r>
        <w:rPr>
          <w:spacing w:val="11"/>
        </w:rPr>
        <w:t xml:space="preserve"> </w:t>
      </w:r>
      <w:r>
        <w:rPr>
          <w:rFonts w:ascii="Calibri" w:hAnsi="Calibri" w:eastAsia="Calibri" w:cs="Calibri"/>
          <w:spacing w:val="-12"/>
        </w:rPr>
        <w:t>2024</w:t>
      </w:r>
      <w:r>
        <w:rPr>
          <w:rFonts w:ascii="Calibri" w:hAnsi="Calibri" w:eastAsia="Calibri" w:cs="Calibri"/>
          <w:spacing w:val="30"/>
          <w:w w:val="101"/>
        </w:rPr>
        <w:t xml:space="preserve"> </w:t>
      </w:r>
      <w:r>
        <w:rPr>
          <w:spacing w:val="-12"/>
        </w:rPr>
        <w:t>年</w:t>
      </w:r>
      <w:r>
        <w:rPr>
          <w:spacing w:val="-69"/>
        </w:rPr>
        <w:t xml:space="preserve"> </w:t>
      </w:r>
      <w:r>
        <w:rPr>
          <w:rFonts w:ascii="Calibri" w:hAnsi="Calibri" w:eastAsia="Calibri" w:cs="Calibri"/>
          <w:spacing w:val="-12"/>
        </w:rPr>
        <w:t>4</w:t>
      </w:r>
      <w:r>
        <w:rPr>
          <w:rFonts w:ascii="Calibri" w:hAnsi="Calibri" w:eastAsia="Calibri" w:cs="Calibri"/>
          <w:spacing w:val="27"/>
          <w:w w:val="101"/>
        </w:rPr>
        <w:t xml:space="preserve"> </w:t>
      </w:r>
      <w:r>
        <w:rPr>
          <w:spacing w:val="-12"/>
        </w:rPr>
        <w:t>月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12"/>
        </w:rPr>
        <w:t>20  </w:t>
      </w:r>
      <w:r>
        <w:rPr>
          <w:spacing w:val="-12"/>
        </w:rPr>
        <w:t>日</w:t>
      </w:r>
    </w:p>
    <w:sectPr>
      <w:headerReference w:type="default" r:id="rId1"/>
      <w:pgSz w:w="11906" w:h="16839"/>
      <w:pgMar w:top="400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2024-05-08T14:27:52Z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2024-07-19T08:21:07</vt:filetime>
  </property>
</Properties>
</file>